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9A" w:rsidRDefault="0018449A">
      <w:pPr>
        <w:rPr>
          <w:rFonts w:ascii="Times New Roman" w:hAnsi="Times New Roman" w:cs="Times New Roman"/>
          <w:sz w:val="28"/>
          <w:szCs w:val="28"/>
        </w:rPr>
      </w:pPr>
    </w:p>
    <w:p w:rsidR="00026813" w:rsidRPr="00B36B81" w:rsidRDefault="00026813">
      <w:pPr>
        <w:rPr>
          <w:rFonts w:ascii="Times New Roman" w:hAnsi="Times New Roman" w:cs="Times New Roman"/>
          <w:sz w:val="24"/>
          <w:szCs w:val="24"/>
        </w:rPr>
      </w:pPr>
      <w:r w:rsidRPr="00B36B81">
        <w:rPr>
          <w:rFonts w:ascii="Times New Roman" w:hAnsi="Times New Roman" w:cs="Times New Roman"/>
          <w:sz w:val="24"/>
          <w:szCs w:val="24"/>
        </w:rPr>
        <w:t>Motion 1:</w:t>
      </w:r>
    </w:p>
    <w:p w:rsidR="00026813" w:rsidRPr="00B36B81" w:rsidRDefault="00026813" w:rsidP="001E731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6B81">
        <w:rPr>
          <w:rFonts w:ascii="Times New Roman" w:hAnsi="Times New Roman" w:cs="Times New Roman"/>
          <w:sz w:val="24"/>
          <w:szCs w:val="24"/>
        </w:rPr>
        <w:t>To include Literature Chair and Literature Vice-Chair in H&amp;I policy</w:t>
      </w:r>
    </w:p>
    <w:p w:rsidR="00026813" w:rsidRPr="00B36B81" w:rsidRDefault="001E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Intent: </w:t>
      </w:r>
      <w:r w:rsidR="00026813" w:rsidRPr="00B36B81">
        <w:rPr>
          <w:rFonts w:ascii="Times New Roman" w:hAnsi="Times New Roman" w:cs="Times New Roman"/>
          <w:sz w:val="24"/>
          <w:szCs w:val="24"/>
        </w:rPr>
        <w:t>To reflect current practice.</w:t>
      </w:r>
    </w:p>
    <w:p w:rsidR="00026813" w:rsidRDefault="00026813">
      <w:pPr>
        <w:rPr>
          <w:rFonts w:ascii="Times New Roman" w:hAnsi="Times New Roman" w:cs="Times New Roman"/>
          <w:sz w:val="28"/>
          <w:szCs w:val="28"/>
        </w:rPr>
      </w:pPr>
    </w:p>
    <w:p w:rsidR="00026813" w:rsidRDefault="00026813" w:rsidP="00026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Hospitals and Institutions Chairperson and Vice-Chairperson</w:t>
      </w:r>
    </w:p>
    <w:p w:rsidR="00026813" w:rsidRPr="009532F2" w:rsidRDefault="00026813" w:rsidP="00026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XII</w:t>
      </w:r>
    </w:p>
    <w:p w:rsidR="00026813" w:rsidRPr="009532F2" w:rsidRDefault="00026813" w:rsidP="00026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</w:t>
      </w:r>
    </w:p>
    <w:p w:rsidR="00026813" w:rsidRDefault="00026813" w:rsidP="00026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(1</w:t>
      </w:r>
      <w:r w:rsidRPr="009532F2">
        <w:rPr>
          <w:rFonts w:ascii="Times New Roman" w:hAnsi="Times New Roman" w:cs="Times New Roman"/>
          <w:sz w:val="24"/>
          <w:szCs w:val="24"/>
        </w:rPr>
        <w:t>)</w:t>
      </w:r>
    </w:p>
    <w:p w:rsidR="00AD0FBD" w:rsidRDefault="00AD0FBD" w:rsidP="00AD0F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6B81">
        <w:rPr>
          <w:rFonts w:ascii="Times New Roman" w:hAnsi="Times New Roman" w:cs="Times New Roman"/>
          <w:i/>
          <w:sz w:val="24"/>
          <w:szCs w:val="24"/>
        </w:rPr>
        <w:t>Original: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Minimum of two years continuous abstinence for chairperson and minimum of one year for vice-chairperson</w:t>
      </w:r>
    </w:p>
    <w:p w:rsidR="001E7318" w:rsidRDefault="00026813" w:rsidP="00026813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Motion </w:t>
      </w:r>
      <w:r w:rsidR="00B36B81">
        <w:rPr>
          <w:rFonts w:ascii="Times New Roman" w:hAnsi="Times New Roman" w:cs="Times New Roman"/>
          <w:sz w:val="24"/>
          <w:szCs w:val="24"/>
        </w:rPr>
        <w:t>2</w:t>
      </w:r>
      <w:r w:rsidR="001E7318">
        <w:rPr>
          <w:rFonts w:ascii="Times New Roman" w:hAnsi="Times New Roman" w:cs="Times New Roman"/>
          <w:sz w:val="24"/>
          <w:szCs w:val="24"/>
        </w:rPr>
        <w:t>:</w:t>
      </w:r>
    </w:p>
    <w:p w:rsidR="00026813" w:rsidRPr="009532F2" w:rsidRDefault="00B36B81" w:rsidP="001E731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change clean time requirement from 2 years to 3 years for chairperson and to change clean time requirement from 1 year to 2 years for vice-chairperson.</w:t>
      </w:r>
    </w:p>
    <w:p w:rsidR="00305710" w:rsidRDefault="00026813" w:rsidP="00BA4000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</w:t>
      </w:r>
      <w:r w:rsidR="00B36B81">
        <w:rPr>
          <w:rFonts w:ascii="Times New Roman" w:hAnsi="Times New Roman" w:cs="Times New Roman"/>
          <w:sz w:val="24"/>
          <w:szCs w:val="24"/>
        </w:rPr>
        <w:t>To insure that elected trusted servant has adequate experience in H&amp;I.</w:t>
      </w:r>
    </w:p>
    <w:p w:rsidR="00305710" w:rsidRDefault="00305710" w:rsidP="00BA4000">
      <w:pPr>
        <w:rPr>
          <w:rFonts w:ascii="Times New Roman" w:hAnsi="Times New Roman" w:cs="Times New Roman"/>
          <w:sz w:val="24"/>
          <w:szCs w:val="24"/>
        </w:rPr>
      </w:pPr>
    </w:p>
    <w:p w:rsidR="00B36B81" w:rsidRPr="009532F2" w:rsidRDefault="00B36B81" w:rsidP="00B36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XII</w:t>
      </w:r>
    </w:p>
    <w:p w:rsidR="00B36B81" w:rsidRPr="009532F2" w:rsidRDefault="00B36B81" w:rsidP="00B36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</w:t>
      </w:r>
      <w:r w:rsidR="00BA4000">
        <w:rPr>
          <w:rFonts w:ascii="Times New Roman" w:hAnsi="Times New Roman" w:cs="Times New Roman"/>
          <w:sz w:val="24"/>
          <w:szCs w:val="24"/>
        </w:rPr>
        <w:t xml:space="preserve"> – Chairperson</w:t>
      </w:r>
    </w:p>
    <w:p w:rsidR="00B36B81" w:rsidRDefault="00B36B81" w:rsidP="00B36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(6</w:t>
      </w:r>
      <w:r w:rsidRPr="009532F2">
        <w:rPr>
          <w:rFonts w:ascii="Times New Roman" w:hAnsi="Times New Roman" w:cs="Times New Roman"/>
          <w:sz w:val="24"/>
          <w:szCs w:val="24"/>
        </w:rPr>
        <w:t>)</w:t>
      </w:r>
    </w:p>
    <w:p w:rsidR="00AD0FBD" w:rsidRPr="00AD0FBD" w:rsidRDefault="00AD0FBD" w:rsidP="00AD0F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Original: To attend </w:t>
      </w:r>
      <w:r w:rsidR="00BA4000">
        <w:rPr>
          <w:rFonts w:ascii="Times New Roman" w:hAnsi="Times New Roman" w:cs="Times New Roman"/>
          <w:i/>
          <w:sz w:val="24"/>
          <w:szCs w:val="24"/>
        </w:rPr>
        <w:t>all Regional H &amp; I subcommittee meetings or to send a trusted servant of the SHASCNA H&amp;I Subcommittee to be a representative at the Regional H&amp;I meeting in his/her place.</w:t>
      </w:r>
    </w:p>
    <w:p w:rsidR="00B36B81" w:rsidRDefault="00B36B81" w:rsidP="00B36B81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Motion </w:t>
      </w:r>
      <w:r w:rsidR="00BA4000">
        <w:rPr>
          <w:rFonts w:ascii="Times New Roman" w:hAnsi="Times New Roman" w:cs="Times New Roman"/>
          <w:sz w:val="24"/>
          <w:szCs w:val="24"/>
        </w:rPr>
        <w:t>3</w:t>
      </w:r>
      <w:r w:rsidR="00DF56C0">
        <w:rPr>
          <w:rFonts w:ascii="Times New Roman" w:hAnsi="Times New Roman" w:cs="Times New Roman"/>
          <w:sz w:val="24"/>
          <w:szCs w:val="24"/>
        </w:rPr>
        <w:t>a</w:t>
      </w:r>
      <w:r w:rsidR="00BA4000">
        <w:rPr>
          <w:rFonts w:ascii="Times New Roman" w:hAnsi="Times New Roman" w:cs="Times New Roman"/>
          <w:sz w:val="24"/>
          <w:szCs w:val="24"/>
        </w:rPr>
        <w:t>: To update policy to read;</w:t>
      </w:r>
    </w:p>
    <w:p w:rsidR="00BA4000" w:rsidRDefault="00BA4000" w:rsidP="00BA400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all Regional H&amp;I subcommittee meetings or send an executive committee member in his/her place.</w:t>
      </w:r>
    </w:p>
    <w:p w:rsidR="00B36B81" w:rsidRDefault="00B36B81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A4000">
        <w:rPr>
          <w:rFonts w:ascii="Times New Roman" w:hAnsi="Times New Roman" w:cs="Times New Roman"/>
          <w:sz w:val="24"/>
          <w:szCs w:val="24"/>
        </w:rPr>
        <w:t>foster accountability among trusted servants</w:t>
      </w:r>
    </w:p>
    <w:p w:rsidR="00DF56C0" w:rsidRPr="009532F2" w:rsidRDefault="00DF56C0" w:rsidP="00DF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Article XII</w:t>
      </w:r>
    </w:p>
    <w:p w:rsidR="00DF56C0" w:rsidRPr="009532F2" w:rsidRDefault="00DF56C0" w:rsidP="00DF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 Chairperson</w:t>
      </w:r>
    </w:p>
    <w:p w:rsidR="00DF56C0" w:rsidRDefault="00DF56C0" w:rsidP="00DF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(7</w:t>
      </w:r>
      <w:r w:rsidRPr="009532F2">
        <w:rPr>
          <w:rFonts w:ascii="Times New Roman" w:hAnsi="Times New Roman" w:cs="Times New Roman"/>
          <w:sz w:val="24"/>
          <w:szCs w:val="24"/>
        </w:rPr>
        <w:t>)</w:t>
      </w:r>
    </w:p>
    <w:p w:rsidR="00DF56C0" w:rsidRPr="00AD0FBD" w:rsidRDefault="00DF56C0" w:rsidP="00DF56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Original: Handles all public relations involving policy matters that pertain to SHASCNA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H&amp;I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F56C0" w:rsidRDefault="00DF56C0" w:rsidP="00DF56C0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3b: To update policy to read;</w:t>
      </w:r>
    </w:p>
    <w:p w:rsidR="00DF56C0" w:rsidRDefault="00DF56C0" w:rsidP="00DF56C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Works with Public Relations Chairperson in matters involving SHASCNA H&amp;I relations with facilities, as needed.</w:t>
      </w:r>
      <w:proofErr w:type="gramEnd"/>
    </w:p>
    <w:p w:rsidR="00BA4000" w:rsidRDefault="00DF56C0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</w:t>
      </w:r>
      <w:r>
        <w:rPr>
          <w:rFonts w:ascii="Times New Roman" w:hAnsi="Times New Roman" w:cs="Times New Roman"/>
          <w:sz w:val="24"/>
          <w:szCs w:val="24"/>
        </w:rPr>
        <w:t>To foster accoun</w:t>
      </w:r>
      <w:r w:rsidR="00305710">
        <w:rPr>
          <w:rFonts w:ascii="Times New Roman" w:hAnsi="Times New Roman" w:cs="Times New Roman"/>
          <w:sz w:val="24"/>
          <w:szCs w:val="24"/>
        </w:rPr>
        <w:t>tability among trusted servants</w:t>
      </w:r>
    </w:p>
    <w:p w:rsidR="00DF56C0" w:rsidRDefault="00DF56C0">
      <w:pPr>
        <w:rPr>
          <w:rFonts w:ascii="Times New Roman" w:hAnsi="Times New Roman" w:cs="Times New Roman"/>
          <w:sz w:val="24"/>
          <w:szCs w:val="24"/>
        </w:rPr>
      </w:pPr>
    </w:p>
    <w:p w:rsidR="00DF56C0" w:rsidRPr="009532F2" w:rsidRDefault="00DF56C0" w:rsidP="00DF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XII</w:t>
      </w:r>
    </w:p>
    <w:p w:rsidR="00DF56C0" w:rsidRPr="009532F2" w:rsidRDefault="00DF56C0" w:rsidP="00DF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 Vice – Chairperson</w:t>
      </w:r>
    </w:p>
    <w:p w:rsidR="00DF56C0" w:rsidRDefault="00DF56C0" w:rsidP="00DF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(3</w:t>
      </w:r>
      <w:r w:rsidRPr="009532F2">
        <w:rPr>
          <w:rFonts w:ascii="Times New Roman" w:hAnsi="Times New Roman" w:cs="Times New Roman"/>
          <w:sz w:val="24"/>
          <w:szCs w:val="24"/>
        </w:rPr>
        <w:t>)</w:t>
      </w:r>
    </w:p>
    <w:p w:rsidR="00DF56C0" w:rsidRPr="00AD0FBD" w:rsidRDefault="00DF56C0" w:rsidP="009C64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Original: </w:t>
      </w:r>
      <w:r w:rsidR="009C6415">
        <w:rPr>
          <w:rFonts w:ascii="Times New Roman" w:hAnsi="Times New Roman" w:cs="Times New Roman"/>
          <w:i/>
          <w:sz w:val="24"/>
          <w:szCs w:val="24"/>
        </w:rPr>
        <w:t>In the event of the inability of the H &amp; I Chairperson, will receive an automatic nomination for H &amp; I Chairperson in accordance with SHASCNA guidelines.</w:t>
      </w:r>
    </w:p>
    <w:p w:rsidR="00DF56C0" w:rsidRDefault="00DF56C0" w:rsidP="00DF56C0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Motion </w:t>
      </w:r>
      <w:r w:rsidR="009C6415">
        <w:rPr>
          <w:rFonts w:ascii="Times New Roman" w:hAnsi="Times New Roman" w:cs="Times New Roman"/>
          <w:sz w:val="24"/>
          <w:szCs w:val="24"/>
        </w:rPr>
        <w:t>4:</w:t>
      </w:r>
    </w:p>
    <w:p w:rsidR="00DF56C0" w:rsidRDefault="009C6415" w:rsidP="00DF56C0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remove in its entirety.</w:t>
      </w:r>
      <w:proofErr w:type="gramEnd"/>
    </w:p>
    <w:p w:rsidR="00DF56C0" w:rsidRDefault="00DF56C0" w:rsidP="00DF56C0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</w:t>
      </w:r>
      <w:r w:rsidR="009C6415">
        <w:rPr>
          <w:rFonts w:ascii="Times New Roman" w:hAnsi="Times New Roman" w:cs="Times New Roman"/>
          <w:sz w:val="24"/>
          <w:szCs w:val="24"/>
        </w:rPr>
        <w:t>To reflect current practice</w:t>
      </w:r>
    </w:p>
    <w:p w:rsidR="00DF56C0" w:rsidRDefault="00DF56C0">
      <w:pPr>
        <w:rPr>
          <w:rFonts w:ascii="Times New Roman" w:hAnsi="Times New Roman" w:cs="Times New Roman"/>
          <w:sz w:val="24"/>
          <w:szCs w:val="24"/>
        </w:rPr>
      </w:pPr>
    </w:p>
    <w:p w:rsidR="00305710" w:rsidRDefault="00305710" w:rsidP="00305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Hospitals and Institutions Secretary </w:t>
      </w:r>
    </w:p>
    <w:p w:rsidR="001E7318" w:rsidRDefault="001E7318">
      <w:pPr>
        <w:rPr>
          <w:rFonts w:ascii="Times New Roman" w:hAnsi="Times New Roman" w:cs="Times New Roman"/>
          <w:sz w:val="24"/>
          <w:szCs w:val="24"/>
        </w:rPr>
      </w:pPr>
    </w:p>
    <w:p w:rsidR="00177419" w:rsidRPr="009532F2" w:rsidRDefault="00177419" w:rsidP="0017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XII</w:t>
      </w:r>
    </w:p>
    <w:p w:rsidR="00177419" w:rsidRDefault="00177419" w:rsidP="0017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 Secretary</w:t>
      </w:r>
    </w:p>
    <w:p w:rsidR="00177419" w:rsidRDefault="00177419" w:rsidP="00177419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5:</w:t>
      </w:r>
    </w:p>
    <w:p w:rsidR="00177419" w:rsidRDefault="00177419" w:rsidP="001774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add the duty of maintaining and distributing workshop material and all flyers as needed. </w:t>
      </w:r>
    </w:p>
    <w:p w:rsidR="00177419" w:rsidRDefault="00177419" w:rsidP="00177419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</w:t>
      </w:r>
      <w:r>
        <w:rPr>
          <w:rFonts w:ascii="Times New Roman" w:hAnsi="Times New Roman" w:cs="Times New Roman"/>
          <w:sz w:val="24"/>
          <w:szCs w:val="24"/>
        </w:rPr>
        <w:t>To insure information is available to the fellowship</w:t>
      </w:r>
    </w:p>
    <w:p w:rsidR="00EB275E" w:rsidRPr="009532F2" w:rsidRDefault="00EB275E" w:rsidP="00EB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Article XII</w:t>
      </w:r>
    </w:p>
    <w:p w:rsidR="00EB275E" w:rsidRDefault="00EB275E" w:rsidP="00EB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 Secretary</w:t>
      </w:r>
    </w:p>
    <w:p w:rsidR="00EB275E" w:rsidRDefault="00EB275E" w:rsidP="00EB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(4)</w:t>
      </w:r>
    </w:p>
    <w:p w:rsidR="001E7318" w:rsidRDefault="00EB275E" w:rsidP="00EB27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Original: To keep a continuing roster of monthly attendance at the SHASCNA H &amp; I subcommittee meeting to determine voting membership.</w:t>
      </w:r>
    </w:p>
    <w:p w:rsidR="00EB275E" w:rsidRDefault="00EB275E" w:rsidP="00EB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275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B2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update policy to read;</w:t>
      </w:r>
    </w:p>
    <w:p w:rsidR="00EB275E" w:rsidRDefault="00EB275E" w:rsidP="00EB27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a continuing roster of monthly attendance at the SHASCNA H&amp;I subcommittee meeting and all SHASCNA H&amp;I workshops</w:t>
      </w:r>
    </w:p>
    <w:p w:rsidR="00A27546" w:rsidRDefault="00A27546" w:rsidP="00A27546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</w:t>
      </w:r>
      <w:r>
        <w:rPr>
          <w:rFonts w:ascii="Times New Roman" w:hAnsi="Times New Roman" w:cs="Times New Roman"/>
          <w:sz w:val="24"/>
          <w:szCs w:val="24"/>
        </w:rPr>
        <w:t>To foster accountability among trusted servants</w:t>
      </w:r>
    </w:p>
    <w:p w:rsidR="00EB275E" w:rsidRDefault="00EB275E" w:rsidP="00A27546">
      <w:pPr>
        <w:rPr>
          <w:rFonts w:ascii="Times New Roman" w:hAnsi="Times New Roman" w:cs="Times New Roman"/>
          <w:sz w:val="24"/>
          <w:szCs w:val="24"/>
        </w:rPr>
      </w:pPr>
    </w:p>
    <w:p w:rsidR="0071764D" w:rsidRPr="009532F2" w:rsidRDefault="0071764D" w:rsidP="0071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XIII</w:t>
      </w:r>
    </w:p>
    <w:p w:rsidR="0071764D" w:rsidRDefault="0071764D" w:rsidP="00717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System</w:t>
      </w:r>
    </w:p>
    <w:p w:rsidR="0071764D" w:rsidRPr="00AD0FBD" w:rsidRDefault="0071764D" w:rsidP="007176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Original: The “Panel System” refers to the general approach to structuring SHASCNA’s H &amp; I effort that uses a “Panel” and “Panel Formats”.</w:t>
      </w:r>
    </w:p>
    <w:p w:rsidR="0071764D" w:rsidRDefault="0071764D" w:rsidP="0071764D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7:</w:t>
      </w:r>
    </w:p>
    <w:p w:rsidR="0071764D" w:rsidRDefault="0071764D" w:rsidP="007176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in its entirety</w:t>
      </w:r>
    </w:p>
    <w:p w:rsidR="0071764D" w:rsidRDefault="0071764D" w:rsidP="0071764D">
      <w:pPr>
        <w:rPr>
          <w:rFonts w:ascii="Times New Roman" w:hAnsi="Times New Roman" w:cs="Times New Roman"/>
          <w:sz w:val="24"/>
          <w:szCs w:val="24"/>
        </w:rPr>
      </w:pPr>
      <w:r w:rsidRPr="009532F2">
        <w:rPr>
          <w:rFonts w:ascii="Times New Roman" w:hAnsi="Times New Roman" w:cs="Times New Roman"/>
          <w:sz w:val="24"/>
          <w:szCs w:val="24"/>
        </w:rPr>
        <w:t xml:space="preserve">Intent: </w:t>
      </w:r>
      <w:r>
        <w:rPr>
          <w:rFonts w:ascii="Times New Roman" w:hAnsi="Times New Roman" w:cs="Times New Roman"/>
          <w:sz w:val="24"/>
          <w:szCs w:val="24"/>
        </w:rPr>
        <w:t>To remove superfluous and self-explanatory language.</w:t>
      </w:r>
      <w:bookmarkStart w:id="0" w:name="_GoBack"/>
      <w:bookmarkEnd w:id="0"/>
    </w:p>
    <w:p w:rsidR="00A27546" w:rsidRDefault="00A27546" w:rsidP="00A27546">
      <w:pPr>
        <w:rPr>
          <w:rFonts w:ascii="Times New Roman" w:hAnsi="Times New Roman" w:cs="Times New Roman"/>
          <w:sz w:val="24"/>
          <w:szCs w:val="24"/>
        </w:rPr>
      </w:pPr>
    </w:p>
    <w:p w:rsidR="00A27546" w:rsidRPr="00EB275E" w:rsidRDefault="00A27546" w:rsidP="00A27546">
      <w:pPr>
        <w:rPr>
          <w:rFonts w:ascii="Times New Roman" w:hAnsi="Times New Roman" w:cs="Times New Roman"/>
          <w:sz w:val="24"/>
          <w:szCs w:val="24"/>
        </w:rPr>
      </w:pPr>
    </w:p>
    <w:sectPr w:rsidR="00A27546" w:rsidRPr="00EB275E" w:rsidSect="00E6470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37" w:rsidRDefault="00A46737" w:rsidP="004D4718">
      <w:pPr>
        <w:spacing w:after="0" w:line="240" w:lineRule="auto"/>
      </w:pPr>
      <w:r>
        <w:separator/>
      </w:r>
    </w:p>
  </w:endnote>
  <w:endnote w:type="continuationSeparator" w:id="0">
    <w:p w:rsidR="00A46737" w:rsidRDefault="00A46737" w:rsidP="004D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4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6C0" w:rsidRDefault="00E64705">
        <w:pPr>
          <w:pStyle w:val="Footer"/>
          <w:jc w:val="center"/>
        </w:pPr>
        <w:r>
          <w:fldChar w:fldCharType="begin"/>
        </w:r>
        <w:r w:rsidR="00DF56C0">
          <w:instrText xml:space="preserve"> PAGE   \* MERGEFORMAT </w:instrText>
        </w:r>
        <w:r>
          <w:fldChar w:fldCharType="separate"/>
        </w:r>
        <w:r w:rsidR="007067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6C0" w:rsidRDefault="00DF5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37" w:rsidRDefault="00A46737" w:rsidP="004D4718">
      <w:pPr>
        <w:spacing w:after="0" w:line="240" w:lineRule="auto"/>
      </w:pPr>
      <w:r>
        <w:separator/>
      </w:r>
    </w:p>
  </w:footnote>
  <w:footnote w:type="continuationSeparator" w:id="0">
    <w:p w:rsidR="00A46737" w:rsidRDefault="00A46737" w:rsidP="004D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C0" w:rsidRDefault="00DF56C0" w:rsidP="004D47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Presented by</w:t>
    </w:r>
  </w:p>
  <w:p w:rsidR="00DF56C0" w:rsidRDefault="00DF56C0" w:rsidP="004D47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The SHASCNA Policy Ad Hoc Committee</w:t>
    </w:r>
  </w:p>
  <w:p w:rsidR="00DF56C0" w:rsidRPr="004D4718" w:rsidRDefault="00DF56C0" w:rsidP="004D47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July 6,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C6A"/>
    <w:rsid w:val="00022D06"/>
    <w:rsid w:val="00026813"/>
    <w:rsid w:val="00177419"/>
    <w:rsid w:val="00182A6C"/>
    <w:rsid w:val="0018449A"/>
    <w:rsid w:val="001E7318"/>
    <w:rsid w:val="00290DF8"/>
    <w:rsid w:val="00305710"/>
    <w:rsid w:val="003611AF"/>
    <w:rsid w:val="004C278A"/>
    <w:rsid w:val="004D4718"/>
    <w:rsid w:val="004E09C5"/>
    <w:rsid w:val="00575C6A"/>
    <w:rsid w:val="00687DAC"/>
    <w:rsid w:val="007067C9"/>
    <w:rsid w:val="0071764D"/>
    <w:rsid w:val="00854FD1"/>
    <w:rsid w:val="0089562D"/>
    <w:rsid w:val="008B206F"/>
    <w:rsid w:val="009532F2"/>
    <w:rsid w:val="009C6415"/>
    <w:rsid w:val="00A27546"/>
    <w:rsid w:val="00A356D9"/>
    <w:rsid w:val="00A46737"/>
    <w:rsid w:val="00AD0FBD"/>
    <w:rsid w:val="00B36B81"/>
    <w:rsid w:val="00B57A54"/>
    <w:rsid w:val="00BA36B6"/>
    <w:rsid w:val="00BA4000"/>
    <w:rsid w:val="00C5228E"/>
    <w:rsid w:val="00D434AE"/>
    <w:rsid w:val="00DC6598"/>
    <w:rsid w:val="00DF56C0"/>
    <w:rsid w:val="00E64705"/>
    <w:rsid w:val="00EB275E"/>
    <w:rsid w:val="00EE077D"/>
    <w:rsid w:val="00F0208B"/>
    <w:rsid w:val="00F7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18"/>
  </w:style>
  <w:style w:type="paragraph" w:styleId="Footer">
    <w:name w:val="footer"/>
    <w:basedOn w:val="Normal"/>
    <w:link w:val="FooterChar"/>
    <w:uiPriority w:val="99"/>
    <w:unhideWhenUsed/>
    <w:rsid w:val="004D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18"/>
  </w:style>
  <w:style w:type="paragraph" w:styleId="BalloonText">
    <w:name w:val="Balloon Text"/>
    <w:basedOn w:val="Normal"/>
    <w:link w:val="BalloonTextChar"/>
    <w:uiPriority w:val="99"/>
    <w:semiHidden/>
    <w:unhideWhenUsed/>
    <w:rsid w:val="009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18"/>
  </w:style>
  <w:style w:type="paragraph" w:styleId="Footer">
    <w:name w:val="footer"/>
    <w:basedOn w:val="Normal"/>
    <w:link w:val="FooterChar"/>
    <w:uiPriority w:val="99"/>
    <w:unhideWhenUsed/>
    <w:rsid w:val="004D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18"/>
  </w:style>
  <w:style w:type="paragraph" w:styleId="BalloonText">
    <w:name w:val="Balloon Text"/>
    <w:basedOn w:val="Normal"/>
    <w:link w:val="BalloonTextChar"/>
    <w:uiPriority w:val="99"/>
    <w:semiHidden/>
    <w:unhideWhenUsed/>
    <w:rsid w:val="0095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AMO</cp:lastModifiedBy>
  <cp:revision>2</cp:revision>
  <cp:lastPrinted>2014-06-01T16:43:00Z</cp:lastPrinted>
  <dcterms:created xsi:type="dcterms:W3CDTF">2014-07-09T14:53:00Z</dcterms:created>
  <dcterms:modified xsi:type="dcterms:W3CDTF">2014-07-09T14:53:00Z</dcterms:modified>
</cp:coreProperties>
</file>